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8D17">
      <w:pPr>
        <w:pStyle w:val="2"/>
        <w:spacing w:beforeLines="0" w:line="600" w:lineRule="exact"/>
        <w:rPr>
          <w:rFonts w:hint="eastAsia" w:ascii="Times New Roman" w:hAnsi="Times New Roman" w:eastAsia="文星简小标宋"/>
          <w:bCs/>
          <w:szCs w:val="44"/>
          <w:lang w:eastAsia="zh-CN"/>
        </w:rPr>
      </w:pPr>
      <w:r>
        <w:rPr>
          <w:rFonts w:ascii="Times New Roman" w:hAnsi="Times New Roman" w:eastAsia="文星简小标宋"/>
          <w:bCs/>
          <w:szCs w:val="44"/>
        </w:rPr>
        <w:t>市人社局市财政局市税务局关于</w:t>
      </w:r>
      <w:r>
        <w:rPr>
          <w:rFonts w:hint="eastAsia" w:ascii="Times New Roman" w:hAnsi="Times New Roman" w:eastAsia="文星简小标宋"/>
          <w:bCs/>
          <w:szCs w:val="44"/>
          <w:lang w:eastAsia="zh-CN"/>
        </w:rPr>
        <w:t>延续实施</w:t>
      </w:r>
    </w:p>
    <w:p w14:paraId="76B5CAA6">
      <w:pPr>
        <w:pStyle w:val="2"/>
        <w:spacing w:beforeLines="0" w:line="600" w:lineRule="exact"/>
        <w:rPr>
          <w:rFonts w:ascii="Times New Roman" w:hAnsi="Times New Roman" w:eastAsia="文星简小标宋"/>
          <w:bCs/>
          <w:szCs w:val="44"/>
        </w:rPr>
      </w:pPr>
      <w:r>
        <w:rPr>
          <w:rFonts w:ascii="Times New Roman" w:hAnsi="Times New Roman" w:eastAsia="文星简小标宋"/>
          <w:bCs/>
          <w:szCs w:val="44"/>
        </w:rPr>
        <w:t>降低</w:t>
      </w:r>
      <w:r>
        <w:rPr>
          <w:rFonts w:hint="eastAsia" w:ascii="Times New Roman" w:hAnsi="Times New Roman" w:eastAsia="文星简小标宋"/>
          <w:bCs/>
          <w:szCs w:val="44"/>
          <w:lang w:eastAsia="zh-CN"/>
        </w:rPr>
        <w:t>失业</w:t>
      </w:r>
      <w:r>
        <w:rPr>
          <w:rFonts w:ascii="Times New Roman" w:hAnsi="Times New Roman" w:eastAsia="文星简小标宋"/>
          <w:bCs/>
          <w:szCs w:val="44"/>
        </w:rPr>
        <w:t>保险费率</w:t>
      </w:r>
      <w:r>
        <w:rPr>
          <w:rFonts w:hint="eastAsia" w:ascii="Times New Roman" w:hAnsi="Times New Roman" w:eastAsia="文星简小标宋"/>
          <w:bCs/>
          <w:szCs w:val="44"/>
          <w:lang w:eastAsia="zh-CN"/>
        </w:rPr>
        <w:t>政策</w:t>
      </w:r>
      <w:r>
        <w:rPr>
          <w:rFonts w:ascii="Times New Roman" w:hAnsi="Times New Roman" w:eastAsia="文星简小标宋"/>
          <w:bCs/>
          <w:szCs w:val="44"/>
        </w:rPr>
        <w:t>的通知</w:t>
      </w:r>
    </w:p>
    <w:p w14:paraId="3EC4DAF2">
      <w:pPr>
        <w:pStyle w:val="2"/>
        <w:spacing w:beforeLines="0" w:line="600" w:lineRule="exact"/>
        <w:rPr>
          <w:rFonts w:ascii="Times New Roman" w:hAnsi="Times New Roman" w:eastAsia="文星简小标宋"/>
          <w:szCs w:val="44"/>
        </w:rPr>
      </w:pPr>
    </w:p>
    <w:p w14:paraId="2CC28588">
      <w:pPr>
        <w:spacing w:beforeLines="0" w:line="600" w:lineRule="exac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各区人力资源和社会保障局、财政局、税务局，有关单位：</w:t>
      </w:r>
    </w:p>
    <w:p w14:paraId="2BEDEC9A">
      <w:pPr>
        <w:spacing w:before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为进一步减轻企业负担，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按照《人力资源社会保障部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财政部 国家税务总局关于延续实施失业保险援企稳岗政策的通知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》（人社部发〔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40号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）要求，</w:t>
      </w:r>
      <w:r>
        <w:rPr>
          <w:rFonts w:ascii="Times New Roman" w:hAnsi="Times New Roman" w:eastAsia="仿宋_GB2312"/>
          <w:sz w:val="32"/>
          <w:szCs w:val="32"/>
        </w:rPr>
        <w:t>现</w:t>
      </w:r>
      <w:r>
        <w:rPr>
          <w:rFonts w:hint="eastAsia" w:eastAsia="仿宋_GB2312"/>
          <w:sz w:val="32"/>
          <w:szCs w:val="32"/>
          <w:lang w:eastAsia="zh-CN"/>
        </w:rPr>
        <w:t>就本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延续实施降低失业保险</w:t>
      </w:r>
      <w:r>
        <w:rPr>
          <w:rFonts w:ascii="Times New Roman" w:hAnsi="Times New Roman" w:eastAsia="仿宋_GB2312"/>
          <w:sz w:val="32"/>
          <w:szCs w:val="32"/>
        </w:rPr>
        <w:t>费率</w:t>
      </w:r>
      <w:r>
        <w:rPr>
          <w:rFonts w:hint="eastAsia" w:eastAsia="仿宋_GB2312"/>
          <w:sz w:val="32"/>
          <w:szCs w:val="32"/>
          <w:lang w:eastAsia="zh-CN"/>
        </w:rPr>
        <w:t>政策</w:t>
      </w:r>
      <w:r>
        <w:rPr>
          <w:rFonts w:ascii="Times New Roman" w:hAnsi="Times New Roman" w:eastAsia="仿宋_GB2312"/>
          <w:sz w:val="32"/>
          <w:szCs w:val="32"/>
        </w:rPr>
        <w:t>有关事项通知如下：</w:t>
      </w:r>
    </w:p>
    <w:p w14:paraId="399321C7">
      <w:pPr>
        <w:spacing w:beforeLines="0"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将阶段性降低失业保险费率至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1%政策延续实施一年，</w:t>
      </w:r>
      <w:r>
        <w:rPr>
          <w:rFonts w:ascii="Times New Roman" w:hAnsi="Times New Roman" w:eastAsia="仿宋_GB2312"/>
          <w:sz w:val="32"/>
          <w:szCs w:val="32"/>
        </w:rPr>
        <w:t>执行期限至202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</w:rPr>
        <w:t>月31日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单位及职工个人缴</w:t>
      </w:r>
      <w:r>
        <w:rPr>
          <w:rFonts w:hint="eastAsia" w:eastAsia="仿宋_GB2312"/>
          <w:sz w:val="32"/>
          <w:szCs w:val="32"/>
          <w:lang w:eastAsia="zh-CN"/>
        </w:rPr>
        <w:t>费</w:t>
      </w:r>
      <w:r>
        <w:rPr>
          <w:rFonts w:hint="eastAsia" w:eastAsia="仿宋_GB2312"/>
          <w:sz w:val="32"/>
          <w:szCs w:val="32"/>
          <w:lang w:val="en-US" w:eastAsia="zh-CN"/>
        </w:rPr>
        <w:t>费率</w:t>
      </w:r>
      <w:r>
        <w:rPr>
          <w:rFonts w:ascii="Times New Roman" w:hAnsi="Times New Roman" w:eastAsia="仿宋_GB2312"/>
          <w:sz w:val="32"/>
          <w:szCs w:val="32"/>
        </w:rPr>
        <w:t>仍分别为0.5%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8B2074E">
      <w:pPr>
        <w:pStyle w:val="2"/>
        <w:spacing w:beforeLines="0" w:line="600" w:lineRule="exact"/>
        <w:rPr>
          <w:rFonts w:hint="eastAsia" w:ascii="Times New Roman" w:hAnsi="Times New Roman" w:eastAsia="文星简小标宋"/>
          <w:szCs w:val="44"/>
        </w:rPr>
      </w:pPr>
    </w:p>
    <w:p w14:paraId="49912895">
      <w:pPr>
        <w:pStyle w:val="2"/>
        <w:spacing w:beforeLines="0" w:line="600" w:lineRule="exact"/>
        <w:rPr>
          <w:rFonts w:hint="eastAsia" w:ascii="Times New Roman" w:hAnsi="Times New Roman" w:eastAsia="文星简小标宋"/>
          <w:szCs w:val="44"/>
        </w:rPr>
      </w:pPr>
    </w:p>
    <w:p w14:paraId="6E9EA0BB">
      <w:pPr>
        <w:pStyle w:val="4"/>
        <w:spacing w:line="600" w:lineRule="exact"/>
        <w:ind w:left="0"/>
        <w:rPr>
          <w:rFonts w:hint="eastAsia"/>
        </w:rPr>
      </w:pPr>
    </w:p>
    <w:p w14:paraId="0920614F">
      <w:pPr>
        <w:spacing w:beforeLines="0"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市人社局         </w:t>
      </w:r>
      <w:r>
        <w:rPr>
          <w:rFonts w:hint="default" w:eastAsia="仿宋_GB2312"/>
          <w:sz w:val="32"/>
          <w:szCs w:val="32"/>
          <w:lang w:val="e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市财政局    </w:t>
      </w:r>
      <w:r>
        <w:rPr>
          <w:rFonts w:hint="default" w:eastAsia="仿宋_GB2312"/>
          <w:sz w:val="32"/>
          <w:szCs w:val="32"/>
          <w:lang w:val="e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default" w:eastAsia="仿宋_GB2312"/>
          <w:sz w:val="32"/>
          <w:szCs w:val="32"/>
          <w:lang w:val="e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市税务局</w:t>
      </w:r>
    </w:p>
    <w:p w14:paraId="035AAD9E">
      <w:pPr>
        <w:pStyle w:val="5"/>
        <w:spacing w:beforeLines="0" w:line="600" w:lineRule="exact"/>
        <w:ind w:right="0" w:rightChars="0" w:firstLine="640" w:firstLineChars="200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</w:t>
      </w:r>
      <w:r>
        <w:rPr>
          <w:rFonts w:hint="default" w:eastAsia="仿宋_GB2312"/>
          <w:sz w:val="32"/>
          <w:lang w:val="en" w:eastAsia="zh-CN"/>
        </w:rPr>
        <w:t xml:space="preserve">   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24</w:t>
      </w:r>
      <w:r>
        <w:rPr>
          <w:rFonts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</w:rPr>
        <w:t>月</w:t>
      </w:r>
      <w:r>
        <w:rPr>
          <w:rFonts w:hint="default" w:eastAsia="仿宋_GB2312"/>
          <w:sz w:val="32"/>
          <w:lang w:val="en" w:eastAsia="zh-CN"/>
        </w:rPr>
        <w:t>24</w:t>
      </w:r>
      <w:r>
        <w:rPr>
          <w:rFonts w:ascii="Times New Roman" w:hAnsi="Times New Roman" w:eastAsia="仿宋_GB2312"/>
          <w:sz w:val="32"/>
        </w:rPr>
        <w:t>日</w:t>
      </w:r>
    </w:p>
    <w:p w14:paraId="4D18470C">
      <w:pPr>
        <w:pStyle w:val="5"/>
        <w:spacing w:beforeLines="0"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/>
          <w:sz w:val="32"/>
          <w:lang w:eastAsia="zh-CN"/>
        </w:rPr>
      </w:pPr>
      <w:r>
        <w:rPr>
          <w:rFonts w:hint="eastAsia" w:eastAsia="仿宋_GB2312"/>
          <w:sz w:val="32"/>
          <w:lang w:eastAsia="zh-CN"/>
        </w:rPr>
        <w:t>（此件主动公开）</w:t>
      </w:r>
    </w:p>
    <w:p w14:paraId="77175D79">
      <w:pPr>
        <w:spacing w:beforeLines="0" w:line="600" w:lineRule="exact"/>
        <w:rPr>
          <w:rFonts w:hint="eastAsia"/>
        </w:rPr>
      </w:pPr>
    </w:p>
    <w:p w14:paraId="30269147">
      <w:pPr>
        <w:rPr>
          <w:rFonts w:hint="eastAsia" w:ascii="Times New Roman" w:eastAsia="仿宋_GB2312"/>
          <w:sz w:val="32"/>
        </w:rPr>
      </w:pPr>
    </w:p>
    <w:p w14:paraId="71128236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D1829">
    <w:pPr>
      <w:pStyle w:val="3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5EC7BD6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A7B26"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7C387C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51F5A93"/>
    <w:rsid w:val="5BFF2710"/>
    <w:rsid w:val="5F9EB74D"/>
    <w:rsid w:val="6FFDACF4"/>
    <w:rsid w:val="77F67E31"/>
    <w:rsid w:val="7CED8CCA"/>
    <w:rsid w:val="7F9F2CBD"/>
    <w:rsid w:val="8DFEF159"/>
    <w:rsid w:val="BB765307"/>
    <w:rsid w:val="D9CF581C"/>
    <w:rsid w:val="EB95B21D"/>
    <w:rsid w:val="EFB791D9"/>
    <w:rsid w:val="FDFA1D1B"/>
    <w:rsid w:val="FFF7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293</Words>
  <Characters>318</Characters>
  <Lines>1</Lines>
  <Paragraphs>1</Paragraphs>
  <TotalTime>1</TotalTime>
  <ScaleCrop>false</ScaleCrop>
  <LinksUpToDate>false</LinksUpToDate>
  <CharactersWithSpaces>378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Yan</cp:lastModifiedBy>
  <cp:lastPrinted>2024-09-29T22:17:00Z</cp:lastPrinted>
  <dcterms:modified xsi:type="dcterms:W3CDTF">2024-12-23T08:04:27Z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AE8D6248D41F4BB0B3D2F0916B5D831E_13</vt:lpwstr>
  </property>
</Properties>
</file>