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color w:val="FF0000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6"/>
          <w:szCs w:val="36"/>
        </w:rPr>
        <w:t>背景调查报告</w:t>
      </w:r>
      <w:r>
        <w:rPr>
          <w:rFonts w:hint="eastAsia" w:ascii="微软雅黑" w:hAnsi="微软雅黑" w:eastAsia="微软雅黑"/>
          <w:sz w:val="24"/>
        </w:rPr>
        <w:t>（由近至远）</w:t>
      </w:r>
    </w:p>
    <w:tbl>
      <w:tblPr>
        <w:tblStyle w:val="5"/>
        <w:tblW w:w="98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278"/>
        <w:gridCol w:w="1639"/>
        <w:gridCol w:w="3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9" w:type="dxa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ascii="微软雅黑" w:hAnsi="微软雅黑" w:eastAsia="微软雅黑"/>
                <w:b/>
                <w:sz w:val="24"/>
              </w:rPr>
              <w:t>候选人基本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应聘职务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8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22"/>
        <w:gridCol w:w="111"/>
        <w:gridCol w:w="1873"/>
        <w:gridCol w:w="142"/>
        <w:gridCol w:w="2126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9" w:type="dxa"/>
            <w:gridSpan w:val="7"/>
            <w:tcBorders>
              <w:top w:val="single" w:color="auto" w:sz="12" w:space="0"/>
              <w:bottom w:val="single" w:color="auto" w:sz="6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调查项目（一）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调查公司（一）：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调查内容（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cs="Arial"/>
                <w:b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征信人</w:t>
            </w:r>
            <w:r>
              <w:rPr>
                <w:rFonts w:ascii="Arial" w:cs="Arial"/>
              </w:rPr>
              <w:t>姓名：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联系方式：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所在部门与</w:t>
            </w:r>
            <w:r>
              <w:rPr>
                <w:rFonts w:ascii="Arial" w:cs="Arial"/>
              </w:rPr>
              <w:t>职位：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与候选人关系：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6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调查结果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简历真实性调查</w:t>
            </w:r>
          </w:p>
        </w:tc>
        <w:tc>
          <w:tcPr>
            <w:tcW w:w="6477" w:type="dxa"/>
            <w:gridSpan w:val="5"/>
            <w:vAlign w:val="top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服务起止时间：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/>
        </w:tc>
        <w:tc>
          <w:tcPr>
            <w:tcW w:w="1722" w:type="dxa"/>
            <w:vMerge w:val="continue"/>
            <w:vAlign w:val="center"/>
          </w:tcPr>
          <w:p/>
        </w:tc>
        <w:tc>
          <w:tcPr>
            <w:tcW w:w="6477" w:type="dxa"/>
            <w:gridSpan w:val="5"/>
            <w:vAlign w:val="top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职位及岗位晋升情况：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/>
        </w:tc>
        <w:tc>
          <w:tcPr>
            <w:tcW w:w="1722" w:type="dxa"/>
            <w:vMerge w:val="continue"/>
            <w:vAlign w:val="center"/>
          </w:tcPr>
          <w:p/>
        </w:tc>
        <w:tc>
          <w:tcPr>
            <w:tcW w:w="6477" w:type="dxa"/>
            <w:gridSpan w:val="5"/>
            <w:vAlign w:val="top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服务部门名称：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/>
        </w:tc>
        <w:tc>
          <w:tcPr>
            <w:tcW w:w="1722" w:type="dxa"/>
            <w:vMerge w:val="continue"/>
            <w:vAlign w:val="center"/>
          </w:tcPr>
          <w:p/>
        </w:tc>
        <w:tc>
          <w:tcPr>
            <w:tcW w:w="6477" w:type="dxa"/>
            <w:gridSpan w:val="5"/>
            <w:vAlign w:val="top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汇报对象：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6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自该公司离职的原因：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6"/>
            <w:vAlign w:val="center"/>
          </w:tcPr>
          <w:p>
            <w:pPr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薪酬福利情况：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在该公司工作期间综合评价：</w:t>
            </w: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专业能力：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管理</w:t>
            </w:r>
            <w:r>
              <w:rPr>
                <w:rFonts w:ascii="Arial" w:cs="Arial"/>
              </w:rPr>
              <w:t>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hint="eastAsia" w:ascii="Arial" w:hAnsi="宋体" w:cs="Arial"/>
              </w:rPr>
            </w:pPr>
            <w:r>
              <w:rPr>
                <w:rFonts w:ascii="Arial" w:hAnsi="宋体" w:cs="Arial"/>
              </w:rPr>
              <w:t>团队合作能力：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宋体" w:cs="Arial"/>
              </w:rPr>
            </w:pPr>
            <w:r>
              <w:rPr>
                <w:rFonts w:hint="eastAsia" w:ascii="Arial" w:hAnsi="宋体" w:cs="Arial"/>
              </w:rPr>
              <w:t>人选性格特质：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职业操守：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  <w:b/>
              </w:rPr>
              <w:t>调查内容（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cs="Arial"/>
                <w:b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征信人</w:t>
            </w:r>
            <w:r>
              <w:rPr>
                <w:rFonts w:ascii="Arial" w:cs="Arial"/>
              </w:rPr>
              <w:t>姓名：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联系方式：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所在部门与</w:t>
            </w:r>
            <w:r>
              <w:rPr>
                <w:rFonts w:ascii="Arial" w:cs="Arial"/>
              </w:rPr>
              <w:t>职位：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与候选人关系</w:t>
            </w:r>
            <w:r>
              <w:rPr>
                <w:rFonts w:ascii="Arial" w:cs="Arial"/>
              </w:rPr>
              <w:t>：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6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调查结果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left"/>
              <w:rPr>
                <w:rFonts w:hint="eastAsia" w:ascii="Arial" w:cs="Arial"/>
              </w:rPr>
            </w:pPr>
          </w:p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简历真实性调查</w:t>
            </w:r>
          </w:p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服务起止时间：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职位及岗位晋升情况：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服务部门名称：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汇报对象：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6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自该公司离职的原因：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6"/>
            <w:vAlign w:val="center"/>
          </w:tcPr>
          <w:p>
            <w:pPr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薪酬福利情况：</w:t>
            </w:r>
          </w:p>
          <w:p>
            <w:pPr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在该公司工作期间综合评价：</w:t>
            </w: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专业能力：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管理能力：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团队合作能力：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宋体" w:cs="Arial"/>
              </w:rPr>
            </w:pPr>
            <w:r>
              <w:rPr>
                <w:rFonts w:hint="eastAsia" w:ascii="Arial" w:hAnsi="宋体" w:cs="Arial"/>
              </w:rPr>
              <w:t>人选性格特质：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职业操守：</w:t>
            </w:r>
          </w:p>
        </w:tc>
      </w:tr>
    </w:tbl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="1143" w:tblpY="50"/>
        <w:tblOverlap w:val="never"/>
        <w:tblW w:w="98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22"/>
        <w:gridCol w:w="96"/>
        <w:gridCol w:w="90"/>
        <w:gridCol w:w="1798"/>
        <w:gridCol w:w="142"/>
        <w:gridCol w:w="2126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39" w:type="dxa"/>
            <w:gridSpan w:val="8"/>
            <w:tcBorders>
              <w:top w:val="single" w:color="auto" w:sz="12" w:space="0"/>
              <w:bottom w:val="single" w:color="auto" w:sz="6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调查项目（二）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调查公司（</w:t>
            </w:r>
            <w:r>
              <w:rPr>
                <w:rFonts w:hint="eastAsia" w:ascii="Arial" w:cs="Arial"/>
                <w:b/>
              </w:rPr>
              <w:t>二</w:t>
            </w:r>
            <w:r>
              <w:rPr>
                <w:rFonts w:ascii="Arial" w:cs="Arial"/>
                <w:b/>
              </w:rPr>
              <w:t>）：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调查内容（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cs="Arial"/>
                <w:b/>
              </w:rPr>
              <w:t>）</w:t>
            </w:r>
            <w:r>
              <w:rPr>
                <w:rFonts w:hint="eastAsia" w:ascii="Arial" w:cs="Arial"/>
                <w:b/>
              </w:rPr>
              <w:t>征信人为直属上司或同事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征信人</w:t>
            </w:r>
            <w:r>
              <w:rPr>
                <w:rFonts w:ascii="Arial" w:cs="Arial"/>
              </w:rPr>
              <w:t>姓名：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联系方式：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所在部门与</w:t>
            </w:r>
            <w:r>
              <w:rPr>
                <w:rFonts w:ascii="Arial" w:cs="Arial"/>
              </w:rPr>
              <w:t>职位：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与候选人关系：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7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调查结果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简历真实性调查</w:t>
            </w:r>
          </w:p>
        </w:tc>
        <w:tc>
          <w:tcPr>
            <w:tcW w:w="6477" w:type="dxa"/>
            <w:gridSpan w:val="6"/>
            <w:vAlign w:val="top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服务起止时间：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/>
        </w:tc>
        <w:tc>
          <w:tcPr>
            <w:tcW w:w="1722" w:type="dxa"/>
            <w:vMerge w:val="continue"/>
            <w:vAlign w:val="center"/>
          </w:tcPr>
          <w:p/>
        </w:tc>
        <w:tc>
          <w:tcPr>
            <w:tcW w:w="6477" w:type="dxa"/>
            <w:gridSpan w:val="6"/>
            <w:vAlign w:val="top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职位及岗位晋升情况：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/>
        </w:tc>
        <w:tc>
          <w:tcPr>
            <w:tcW w:w="1722" w:type="dxa"/>
            <w:vMerge w:val="continue"/>
            <w:vAlign w:val="center"/>
          </w:tcPr>
          <w:p/>
        </w:tc>
        <w:tc>
          <w:tcPr>
            <w:tcW w:w="6477" w:type="dxa"/>
            <w:gridSpan w:val="6"/>
            <w:vAlign w:val="top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服务部门名称：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/>
        </w:tc>
        <w:tc>
          <w:tcPr>
            <w:tcW w:w="1722" w:type="dxa"/>
            <w:vMerge w:val="continue"/>
            <w:vAlign w:val="center"/>
          </w:tcPr>
          <w:p/>
        </w:tc>
        <w:tc>
          <w:tcPr>
            <w:tcW w:w="6477" w:type="dxa"/>
            <w:gridSpan w:val="6"/>
            <w:vAlign w:val="top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汇报对象：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7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自该公司离职的原因：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7"/>
            <w:vAlign w:val="center"/>
          </w:tcPr>
          <w:p>
            <w:pPr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薪酬福利情况：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在该公司工作期间综合评价：</w:t>
            </w: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专业能力：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管理</w:t>
            </w:r>
            <w:r>
              <w:rPr>
                <w:rFonts w:ascii="Arial" w:cs="Arial"/>
              </w:rPr>
              <w:t>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hint="eastAsia" w:ascii="Arial" w:hAnsi="宋体" w:cs="Arial"/>
              </w:rPr>
            </w:pPr>
            <w:r>
              <w:rPr>
                <w:rFonts w:ascii="Arial" w:hAnsi="宋体" w:cs="Arial"/>
              </w:rPr>
              <w:t>团队合作能力：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宋体" w:cs="Arial"/>
              </w:rPr>
            </w:pPr>
            <w:r>
              <w:rPr>
                <w:rFonts w:hint="eastAsia" w:ascii="Arial" w:hAnsi="宋体" w:cs="Arial"/>
              </w:rPr>
              <w:t>人选性格特质：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职业操守：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7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  <w:b/>
              </w:rPr>
              <w:t>调查内容（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cs="Arial"/>
                <w:b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征信人</w:t>
            </w:r>
            <w:r>
              <w:rPr>
                <w:rFonts w:ascii="Arial" w:cs="Arial"/>
              </w:rPr>
              <w:t>姓名：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联系方式：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所在部门与</w:t>
            </w:r>
            <w:r>
              <w:rPr>
                <w:rFonts w:ascii="Arial" w:cs="Arial"/>
              </w:rPr>
              <w:t>职位：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与候选人关系</w:t>
            </w:r>
            <w:r>
              <w:rPr>
                <w:rFonts w:ascii="Arial" w:cs="Arial"/>
              </w:rPr>
              <w:t>：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7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调查结果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left"/>
              <w:rPr>
                <w:rFonts w:hint="eastAsia" w:ascii="Arial" w:cs="Arial"/>
              </w:rPr>
            </w:pPr>
          </w:p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简历真实性调查</w:t>
            </w:r>
          </w:p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服务起止时间：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职位及岗位晋升情况：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>服务部门名称：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汇报对象：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7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自该公司离职的原因：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9" w:type="dxa"/>
            <w:gridSpan w:val="7"/>
            <w:vAlign w:val="center"/>
          </w:tcPr>
          <w:p>
            <w:pPr>
              <w:rPr>
                <w:rFonts w:hint="eastAsia" w:ascii="Arial" w:cs="Arial"/>
              </w:rPr>
            </w:pPr>
            <w:r>
              <w:rPr>
                <w:rFonts w:hint="eastAsia" w:ascii="Arial" w:cs="Arial"/>
              </w:rPr>
              <w:t>薪酬福利情况：</w:t>
            </w:r>
          </w:p>
          <w:p>
            <w:pPr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在该公司工作期间综合评价：</w:t>
            </w: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专业能力：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管理能力：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团队合作能力：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宋体" w:cs="Arial"/>
              </w:rPr>
            </w:pPr>
            <w:r>
              <w:rPr>
                <w:rFonts w:hint="eastAsia" w:ascii="Arial" w:hAnsi="宋体" w:cs="Arial"/>
              </w:rPr>
              <w:t>人选性格特质：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77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职业操守：</w:t>
            </w:r>
          </w:p>
        </w:tc>
      </w:tr>
    </w:tbl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="1128" w:tblpY="212"/>
        <w:tblOverlap w:val="never"/>
        <w:tblW w:w="98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39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调查结果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Arial" w:hAnsi="宋体" w:cs="Arial"/>
              </w:rPr>
              <w:t xml:space="preserve">□ 合格 </w:t>
            </w:r>
            <w:r>
              <w:rPr>
                <w:rFonts w:hint="eastAsia" w:ascii="Arial" w:hAnsi="宋体" w:cs="Arial"/>
              </w:rPr>
              <w:t xml:space="preserve">                                  </w:t>
            </w:r>
            <w:r>
              <w:rPr>
                <w:rFonts w:ascii="Arial" w:hAnsi="宋体" w:cs="Arial"/>
              </w:rPr>
              <w:t xml:space="preserve">  □不合格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rFonts w:hint="eastAsia" w:ascii="Arial" w:hAnsi="宋体" w:cs="Arial"/>
        </w:rPr>
      </w:pPr>
      <w:r>
        <w:rPr>
          <w:rFonts w:hint="eastAsia" w:ascii="Arial" w:hAnsi="宋体" w:cs="Arial"/>
        </w:rPr>
        <w:t xml:space="preserve">调查人：                  </w:t>
      </w:r>
    </w:p>
    <w:p>
      <w:pPr>
        <w:jc w:val="left"/>
        <w:rPr>
          <w:rFonts w:hint="eastAsia" w:ascii="Arial" w:hAnsi="宋体" w:cs="Arial"/>
        </w:rPr>
      </w:pPr>
      <w:r>
        <w:rPr>
          <w:rFonts w:hint="eastAsia" w:ascii="Arial" w:hAnsi="宋体" w:cs="Arial"/>
        </w:rPr>
        <w:t>调查方式： □114查询 □网络 □同事信息</w:t>
      </w:r>
      <w:r>
        <w:rPr>
          <w:rFonts w:hint="eastAsia" w:ascii="Arial" w:hAnsi="宋体" w:cs="Arial"/>
          <w:lang w:val="en-US" w:eastAsia="zh-CN"/>
        </w:rPr>
        <w:t xml:space="preserve">  </w:t>
      </w:r>
      <w:r>
        <w:rPr>
          <w:rFonts w:hint="eastAsia" w:ascii="Arial" w:hAnsi="宋体" w:cs="Arial"/>
        </w:rPr>
        <w:t>□其他                      调查日期：</w:t>
      </w:r>
    </w:p>
    <w:p/>
    <w:sectPr>
      <w:headerReference r:id="rId3" w:type="default"/>
      <w:pgSz w:w="11906" w:h="16838"/>
      <w:pgMar w:top="1134" w:right="1134" w:bottom="1134" w:left="1134" w:header="284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11"/>
      </w:pBdr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62230</wp:posOffset>
              </wp:positionV>
              <wp:extent cx="2057400" cy="4953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53.7pt;margin-top:4.9pt;height:39pt;width:162pt;z-index:251658240;mso-width-relative:page;mso-height-relative:page;" filled="f" stroked="f" coordsize="21600,21600" o:gfxdata="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WzovX1gAAAAkBAAAPAAAAAAAAAAEAIAAAACIA&#10;AABkcnMvZG93bnJldi54bWxQSwECFAAUAAAACACHTuJAlCCqRpkBAAAJAwAADgAAAAAAAAABACAA&#10;AAAlAQAAZHJzL2Uyb0RvYy54bWxQSwUGAAAAAAYABgBZAQAAMAUAAAAA&#10;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4008C"/>
    <w:rsid w:val="66B400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2017-01-03T06:22:00Z</dcterms:created>
  <dc:creator>Administrator</dc:creator>
  <cp:lastModifiedBy>Administrator</cp:lastModifiedBy>
  <dcterms:modified xsi:type="dcterms:W3CDTF">2017-01-03T06:22:33Z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